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after="0" w:line="240" w:lineRule="auto"/>
        <w:rPr>
          <w:rFonts w:hint="default" w:ascii="Times New Roman" w:hAnsi="Times New Roman" w:cs="Times New Roman"/>
          <w:sz w:val="18"/>
          <w:szCs w:val="18"/>
          <w:lang w:val="en-US"/>
        </w:rPr>
      </w:pPr>
      <w:r>
        <w:rPr>
          <w:rFonts w:ascii="Times New Roman" w:hAnsi="Times New Roman"/>
          <w:sz w:val="24"/>
          <w:szCs w:val="24"/>
        </w:rPr>
        <w:t xml:space="preserve">  </w:t>
      </w:r>
      <w:r>
        <w:rPr>
          <w:rFonts w:hint="default" w:ascii="Times New Roman" w:hAnsi="Times New Roman" w:cs="Times New Roman"/>
          <w:sz w:val="18"/>
          <w:szCs w:val="18"/>
        </w:rPr>
        <w:t>Denumire Furnizor ..............................</w:t>
      </w:r>
      <w:r>
        <w:rPr>
          <w:rFonts w:hint="default" w:ascii="Times New Roman" w:hAnsi="Times New Roman" w:cs="Times New Roman"/>
          <w:sz w:val="18"/>
          <w:szCs w:val="18"/>
          <w:lang w:val="ro-RO"/>
        </w:rPr>
        <w:t>.......................................................................................................…</w:t>
      </w:r>
      <w:r>
        <w:rPr>
          <w:rFonts w:hint="default" w:ascii="Times New Roman" w:hAnsi="Times New Roman" w:cs="Times New Roman"/>
          <w:sz w:val="18"/>
          <w:szCs w:val="18"/>
          <w:lang w:val="en-US"/>
        </w:rPr>
        <w:t>…………</w:t>
      </w:r>
    </w:p>
    <w:p>
      <w:pPr>
        <w:autoSpaceDE w:val="0"/>
        <w:spacing w:after="0" w:line="240" w:lineRule="auto"/>
        <w:rPr>
          <w:rFonts w:hint="default" w:ascii="Times New Roman" w:hAnsi="Times New Roman" w:cs="Times New Roman"/>
          <w:sz w:val="18"/>
          <w:szCs w:val="18"/>
          <w:lang w:val="en-US"/>
        </w:rPr>
      </w:pPr>
      <w:r>
        <w:rPr>
          <w:rFonts w:hint="default" w:ascii="Times New Roman" w:hAnsi="Times New Roman" w:cs="Times New Roman"/>
          <w:sz w:val="18"/>
          <w:szCs w:val="18"/>
        </w:rPr>
        <w:t xml:space="preserve">  Contract nr. .........................</w:t>
      </w:r>
      <w:r>
        <w:rPr>
          <w:rFonts w:hint="default" w:ascii="Times New Roman" w:hAnsi="Times New Roman" w:cs="Times New Roman"/>
          <w:sz w:val="18"/>
          <w:szCs w:val="18"/>
          <w:lang w:val="ro-RO"/>
        </w:rPr>
        <w:t>.........................…</w:t>
      </w:r>
      <w:r>
        <w:rPr>
          <w:rFonts w:hint="default" w:ascii="Times New Roman" w:hAnsi="Times New Roman" w:cs="Times New Roman"/>
          <w:sz w:val="18"/>
          <w:szCs w:val="18"/>
          <w:lang w:val="en-US"/>
        </w:rPr>
        <w:t>………..</w:t>
      </w:r>
      <w:r>
        <w:rPr>
          <w:rFonts w:hint="default" w:ascii="Times New Roman" w:hAnsi="Times New Roman" w:cs="Times New Roman"/>
          <w:sz w:val="18"/>
          <w:szCs w:val="18"/>
          <w:lang w:val="ro-RO"/>
        </w:rPr>
        <w:t xml:space="preserve">   cu CAS ...........................................................................…</w:t>
      </w:r>
      <w:r>
        <w:rPr>
          <w:rFonts w:hint="default" w:ascii="Times New Roman" w:hAnsi="Times New Roman" w:cs="Times New Roman"/>
          <w:sz w:val="18"/>
          <w:szCs w:val="18"/>
          <w:lang w:val="en-US"/>
        </w:rPr>
        <w:t>..</w:t>
      </w:r>
    </w:p>
    <w:p>
      <w:pPr>
        <w:autoSpaceDE w:val="0"/>
        <w:spacing w:after="0" w:line="240" w:lineRule="auto"/>
        <w:rPr>
          <w:rFonts w:hint="default" w:ascii="Times New Roman" w:hAnsi="Times New Roman" w:cs="Times New Roman"/>
          <w:sz w:val="18"/>
          <w:szCs w:val="18"/>
        </w:rPr>
      </w:pPr>
    </w:p>
    <w:p>
      <w:pPr>
        <w:autoSpaceDE w:val="0"/>
        <w:spacing w:after="0" w:line="240" w:lineRule="auto"/>
        <w:jc w:val="center"/>
        <w:rPr>
          <w:sz w:val="18"/>
          <w:szCs w:val="18"/>
        </w:rPr>
      </w:pPr>
      <w:r>
        <w:rPr>
          <w:rFonts w:hint="default" w:ascii="Times New Roman" w:hAnsi="Times New Roman" w:cs="Times New Roman"/>
          <w:b/>
          <w:bCs/>
          <w:i/>
          <w:iCs/>
          <w:sz w:val="18"/>
          <w:szCs w:val="18"/>
        </w:rPr>
        <w:t xml:space="preserve">Anexă la prescripția medicală pentru </w:t>
      </w:r>
      <w:r>
        <w:rPr>
          <w:rFonts w:ascii="Times New Roman" w:hAnsi="Times New Roman"/>
          <w:b/>
          <w:bCs/>
          <w:i/>
          <w:iCs/>
          <w:sz w:val="18"/>
          <w:szCs w:val="18"/>
        </w:rPr>
        <w:t>CONCENTRATOARE DE OXIGEN</w:t>
      </w:r>
    </w:p>
    <w:p>
      <w:pPr>
        <w:autoSpaceDE w:val="0"/>
        <w:spacing w:after="0" w:line="240" w:lineRule="auto"/>
        <w:jc w:val="center"/>
        <w:rPr>
          <w:rFonts w:hint="default" w:ascii="Times New Roman" w:hAnsi="Times New Roman" w:cs="Times New Roman"/>
          <w:b/>
          <w:bCs/>
          <w:i/>
          <w:iCs/>
          <w:sz w:val="18"/>
          <w:szCs w:val="18"/>
          <w:lang w:val="ro-RO"/>
        </w:rPr>
      </w:pPr>
    </w:p>
    <w:p>
      <w:pPr>
        <w:autoSpaceDE w:val="0"/>
        <w:spacing w:after="0" w:line="240" w:lineRule="auto"/>
        <w:rPr>
          <w:rFonts w:hint="default" w:ascii="Times New Roman" w:hAnsi="Times New Roman" w:cs="Times New Roman"/>
          <w:sz w:val="18"/>
          <w:szCs w:val="18"/>
          <w:lang w:val="ro-RO"/>
        </w:rPr>
      </w:pPr>
      <w:r>
        <w:rPr>
          <w:rFonts w:hint="default" w:ascii="Times New Roman" w:hAnsi="Times New Roman" w:cs="Times New Roman"/>
          <w:b/>
          <w:bCs/>
          <w:sz w:val="18"/>
          <w:szCs w:val="18"/>
        </w:rPr>
        <w:t>Asigurat</w:t>
      </w:r>
      <w:r>
        <w:rPr>
          <w:rFonts w:hint="default" w:ascii="Times New Roman" w:hAnsi="Times New Roman" w:cs="Times New Roman"/>
          <w:sz w:val="18"/>
          <w:szCs w:val="18"/>
          <w:lang w:val="en-US"/>
        </w:rPr>
        <w:t xml:space="preserve">: </w:t>
      </w:r>
      <w:r>
        <w:rPr>
          <w:rFonts w:hint="default" w:ascii="Times New Roman" w:hAnsi="Times New Roman" w:cs="Times New Roman"/>
          <w:b/>
          <w:bCs/>
          <w:sz w:val="18"/>
          <w:szCs w:val="18"/>
          <w:lang w:val="en-US"/>
        </w:rPr>
        <w:t xml:space="preserve">Nume </w:t>
      </w:r>
      <w:r>
        <w:rPr>
          <w:rFonts w:hint="default" w:ascii="Times New Roman" w:hAnsi="Times New Roman" w:cs="Times New Roman"/>
          <w:b/>
          <w:bCs/>
          <w:sz w:val="18"/>
          <w:szCs w:val="18"/>
        </w:rPr>
        <w:t>și prenume</w:t>
      </w:r>
      <w:r>
        <w:rPr>
          <w:rFonts w:hint="default" w:ascii="Times New Roman" w:hAnsi="Times New Roman" w:cs="Times New Roman"/>
          <w:sz w:val="18"/>
          <w:szCs w:val="18"/>
        </w:rPr>
        <w:t>...............................................................</w:t>
      </w:r>
      <w:r>
        <w:rPr>
          <w:rFonts w:hint="default" w:ascii="Times New Roman" w:hAnsi="Times New Roman" w:cs="Times New Roman"/>
          <w:sz w:val="18"/>
          <w:szCs w:val="18"/>
          <w:lang w:val="ro-RO"/>
        </w:rPr>
        <w:t>...............................................................................</w:t>
      </w:r>
    </w:p>
    <w:p>
      <w:pPr>
        <w:autoSpaceDE w:val="0"/>
        <w:spacing w:after="0" w:line="240" w:lineRule="auto"/>
        <w:rPr>
          <w:rFonts w:hint="default" w:ascii="Times New Roman" w:hAnsi="Times New Roman" w:cs="Times New Roman"/>
          <w:sz w:val="18"/>
          <w:szCs w:val="18"/>
          <w:lang w:val="ro-RO"/>
        </w:rPr>
      </w:pPr>
      <w:r>
        <w:rPr>
          <w:rFonts w:hint="default" w:ascii="Times New Roman" w:hAnsi="Times New Roman" w:cs="Times New Roman"/>
          <w:sz w:val="18"/>
          <w:szCs w:val="18"/>
        </w:rPr>
        <w:t xml:space="preserve">                </w:t>
      </w:r>
      <w:r>
        <w:rPr>
          <w:rFonts w:hint="default" w:ascii="Times New Roman" w:hAnsi="Times New Roman" w:cs="Times New Roman"/>
          <w:b/>
          <w:bCs/>
          <w:sz w:val="18"/>
          <w:szCs w:val="18"/>
        </w:rPr>
        <w:t>CNP</w:t>
      </w:r>
      <w:r>
        <w:rPr>
          <w:rFonts w:hint="default" w:ascii="Times New Roman" w:hAnsi="Times New Roman" w:cs="Times New Roman"/>
          <w:sz w:val="18"/>
          <w:szCs w:val="18"/>
        </w:rPr>
        <w:t>....................................................................</w:t>
      </w:r>
      <w:r>
        <w:rPr>
          <w:rFonts w:hint="default" w:ascii="Times New Roman" w:hAnsi="Times New Roman" w:cs="Times New Roman"/>
          <w:sz w:val="18"/>
          <w:szCs w:val="18"/>
          <w:lang w:val="ro-RO"/>
        </w:rPr>
        <w:t>..............................................................................................</w:t>
      </w:r>
    </w:p>
    <w:p>
      <w:pPr>
        <w:autoSpaceDE w:val="0"/>
        <w:spacing w:after="0" w:line="240" w:lineRule="auto"/>
        <w:jc w:val="both"/>
        <w:rPr>
          <w:rFonts w:hint="default" w:ascii="Times New Roman" w:hAnsi="Times New Roman" w:cs="Times New Roman"/>
          <w:b/>
          <w:bCs/>
          <w:sz w:val="18"/>
          <w:szCs w:val="18"/>
        </w:rPr>
      </w:pPr>
    </w:p>
    <w:p>
      <w:pPr>
        <w:autoSpaceDE w:val="0"/>
        <w:spacing w:after="0" w:line="240" w:lineRule="auto"/>
        <w:ind w:firstLine="720" w:firstLineChars="0"/>
        <w:jc w:val="both"/>
        <w:rPr>
          <w:rFonts w:hint="default" w:ascii="Times New Roman" w:hAnsi="Times New Roman" w:cs="Times New Roman"/>
          <w:b/>
          <w:bCs/>
          <w:i/>
          <w:iCs/>
          <w:sz w:val="18"/>
          <w:szCs w:val="18"/>
          <w:lang w:val="en-US"/>
        </w:rPr>
      </w:pPr>
      <w:r>
        <w:rPr>
          <w:rFonts w:hint="default" w:ascii="Times New Roman" w:hAnsi="Times New Roman" w:cs="Times New Roman"/>
          <w:b w:val="0"/>
          <w:bCs w:val="0"/>
          <w:i w:val="0"/>
          <w:iCs w:val="0"/>
          <w:sz w:val="18"/>
          <w:szCs w:val="18"/>
          <w:lang w:val="en-US"/>
        </w:rPr>
        <w:t>S</w:t>
      </w:r>
      <w:r>
        <w:rPr>
          <w:rFonts w:hint="default" w:ascii="Times New Roman" w:hAnsi="Times New Roman" w:cs="Times New Roman"/>
          <w:b w:val="0"/>
          <w:bCs w:val="0"/>
          <w:i w:val="0"/>
          <w:iCs w:val="0"/>
          <w:sz w:val="18"/>
          <w:szCs w:val="18"/>
          <w:lang w:val="ro-RO"/>
        </w:rPr>
        <w:t>e acorda pentru urmatoarele afectiuni</w:t>
      </w:r>
      <w:r>
        <w:rPr>
          <w:rFonts w:hint="default" w:ascii="Times New Roman" w:hAnsi="Times New Roman" w:cs="Times New Roman"/>
          <w:b w:val="0"/>
          <w:bCs w:val="0"/>
          <w:i w:val="0"/>
          <w:iCs w:val="0"/>
          <w:sz w:val="18"/>
          <w:szCs w:val="18"/>
          <w:lang w:val="en-US"/>
        </w:rPr>
        <w:t>:</w:t>
      </w:r>
    </w:p>
    <w:p>
      <w:pPr>
        <w:autoSpaceDE w:val="0"/>
        <w:spacing w:after="0" w:line="240" w:lineRule="auto"/>
        <w:rPr>
          <w:rFonts w:ascii="Times New Roman" w:hAnsi="Times New Roman"/>
          <w:sz w:val="18"/>
          <w:szCs w:val="18"/>
        </w:rPr>
      </w:pPr>
      <w:r>
        <w:rPr>
          <w:rFonts w:ascii="Courier New" w:hAnsi="Courier New" w:cs="Courier New"/>
          <w:b/>
          <w:bCs/>
          <w:sz w:val="18"/>
          <w:szCs w:val="18"/>
          <w:highlight w:val="lightGray"/>
        </w:rPr>
        <w:t>|_|</w:t>
      </w:r>
      <w:r>
        <w:rPr>
          <w:rFonts w:hint="default" w:ascii="Courier New" w:hAnsi="Courier New" w:cs="Courier New"/>
          <w:b/>
          <w:bCs/>
          <w:sz w:val="18"/>
          <w:szCs w:val="18"/>
          <w:lang w:val="en-US"/>
        </w:rPr>
        <w:t xml:space="preserve"> </w:t>
      </w:r>
      <w:r>
        <w:rPr>
          <w:rFonts w:ascii="Times New Roman" w:hAnsi="Times New Roman"/>
          <w:b/>
          <w:bCs/>
          <w:sz w:val="18"/>
          <w:szCs w:val="18"/>
          <w:u w:val="single"/>
        </w:rPr>
        <w:t>a. PACIENŢI CU INSUFICIENŢĂ RESPIRATORIE CRONICĂ, CU HIPOXIE SEVERĂ/GRAVĂ ÎN REPA</w:t>
      </w:r>
      <w:r>
        <w:rPr>
          <w:rFonts w:hint="default" w:ascii="Times New Roman" w:hAnsi="Times New Roman"/>
          <w:b/>
          <w:bCs/>
          <w:sz w:val="18"/>
          <w:szCs w:val="18"/>
          <w:u w:val="single"/>
          <w:lang w:val="en-US"/>
        </w:rPr>
        <w:t>U</w:t>
      </w:r>
      <w:r>
        <w:rPr>
          <w:rFonts w:ascii="Times New Roman" w:hAnsi="Times New Roman"/>
          <w:b/>
          <w:bCs/>
          <w:sz w:val="18"/>
          <w:szCs w:val="18"/>
          <w:u w:val="single"/>
        </w:rPr>
        <w:t>S</w:t>
      </w:r>
      <w:r>
        <w:rPr>
          <w:rFonts w:ascii="Times New Roman" w:hAnsi="Times New Roman"/>
          <w:sz w:val="18"/>
          <w:szCs w:val="18"/>
        </w:rPr>
        <w:t xml:space="preserve"> pentru:</w:t>
      </w:r>
    </w:p>
    <w:p>
      <w:pPr>
        <w:autoSpaceDE w:val="0"/>
        <w:spacing w:after="0" w:line="240" w:lineRule="auto"/>
        <w:jc w:val="both"/>
        <w:rPr>
          <w:rFonts w:ascii="Times New Roman" w:hAnsi="Times New Roman"/>
          <w:b/>
          <w:i/>
          <w:iCs/>
          <w:sz w:val="18"/>
          <w:szCs w:val="18"/>
        </w:rPr>
      </w:pPr>
      <w:r>
        <w:rPr>
          <w:rFonts w:ascii="Times New Roman" w:hAnsi="Times New Roman"/>
          <w:b/>
          <w:i/>
          <w:iCs/>
          <w:sz w:val="18"/>
          <w:szCs w:val="18"/>
        </w:rPr>
        <w:t xml:space="preserve">   </w:t>
      </w:r>
      <w:r>
        <w:rPr>
          <w:rFonts w:ascii="Courier New" w:hAnsi="Courier New" w:cs="Courier New"/>
          <w:b/>
          <w:bCs/>
          <w:sz w:val="18"/>
          <w:szCs w:val="18"/>
          <w:highlight w:val="lightGray"/>
        </w:rPr>
        <w:t>|_|</w:t>
      </w:r>
      <w:r>
        <w:rPr>
          <w:rFonts w:ascii="Times New Roman" w:hAnsi="Times New Roman"/>
          <w:b/>
          <w:i/>
          <w:iCs/>
          <w:sz w:val="18"/>
          <w:szCs w:val="18"/>
        </w:rPr>
        <w:t xml:space="preserve"> </w:t>
      </w:r>
      <w:r>
        <w:rPr>
          <w:rFonts w:ascii="Times New Roman" w:hAnsi="Times New Roman"/>
          <w:b/>
          <w:i/>
          <w:iCs/>
          <w:sz w:val="18"/>
          <w:szCs w:val="18"/>
          <w:u w:val="single"/>
        </w:rPr>
        <w:t>a.1 BPOC:</w:t>
      </w:r>
    </w:p>
    <w:p>
      <w:pPr>
        <w:autoSpaceDE w:val="0"/>
        <w:spacing w:after="0" w:line="240" w:lineRule="auto"/>
        <w:ind w:left="450" w:hanging="450" w:hangingChars="250"/>
        <w:jc w:val="both"/>
        <w:rPr>
          <w:b w:val="0"/>
          <w:bCs/>
          <w:sz w:val="18"/>
          <w:szCs w:val="18"/>
        </w:rPr>
      </w:pPr>
      <w:r>
        <w:rPr>
          <w:rFonts w:ascii="Times New Roman" w:hAnsi="Times New Roman"/>
          <w:b/>
          <w:i/>
          <w:iCs/>
          <w:sz w:val="18"/>
          <w:szCs w:val="18"/>
        </w:rPr>
        <w:t xml:space="preserve">    </w:t>
      </w:r>
      <w:r>
        <w:rPr>
          <w:rFonts w:hint="default" w:ascii="Times New Roman" w:hAnsi="Times New Roman"/>
          <w:b/>
          <w:i/>
          <w:iCs/>
          <w:sz w:val="18"/>
          <w:szCs w:val="18"/>
          <w:lang w:val="en-US"/>
        </w:rPr>
        <w:t xml:space="preserve">       </w:t>
      </w:r>
      <w:r>
        <w:rPr>
          <w:rFonts w:ascii="Times New Roman" w:hAnsi="Times New Roman"/>
          <w:b w:val="0"/>
          <w:bCs/>
          <w:i/>
          <w:iCs/>
          <w:sz w:val="18"/>
          <w:szCs w:val="18"/>
        </w:rPr>
        <w:t xml:space="preserve">a.1.1.  </w:t>
      </w:r>
      <w:r>
        <w:rPr>
          <w:rFonts w:ascii="Times New Roman" w:hAnsi="Times New Roman"/>
          <w:b/>
          <w:bCs w:val="0"/>
          <w:i/>
          <w:iCs/>
          <w:sz w:val="18"/>
          <w:szCs w:val="18"/>
        </w:rPr>
        <w:t>la inițierea terapiei (</w:t>
      </w:r>
      <w:r>
        <w:rPr>
          <w:rFonts w:ascii="Times New Roman" w:hAnsi="Times New Roman"/>
          <w:b w:val="0"/>
          <w:bCs/>
          <w:i/>
          <w:iCs/>
          <w:sz w:val="18"/>
          <w:szCs w:val="18"/>
        </w:rPr>
        <w:t>prima prescriere) pentru valori ale raportului VEMS/CVF la efectuarea spirometriei, mai mici de 70% - asociat cu una dintre următoarele condiţii:</w:t>
      </w:r>
    </w:p>
    <w:p>
      <w:pPr>
        <w:autoSpaceDE w:val="0"/>
        <w:spacing w:after="0" w:line="240" w:lineRule="auto"/>
        <w:jc w:val="both"/>
        <w:rPr>
          <w:rFonts w:hint="default"/>
          <w:b w:val="0"/>
          <w:bCs/>
          <w:sz w:val="18"/>
          <w:szCs w:val="18"/>
          <w:lang w:val="en-US"/>
        </w:rPr>
      </w:pPr>
      <w:r>
        <w:rPr>
          <w:rFonts w:ascii="Courier New" w:hAnsi="Courier New" w:cs="Courier New"/>
          <w:b w:val="0"/>
          <w:bCs/>
          <w:sz w:val="18"/>
          <w:szCs w:val="18"/>
        </w:rPr>
        <w:t xml:space="preserve">  </w:t>
      </w:r>
      <w:r>
        <w:rPr>
          <w:rFonts w:hint="default" w:ascii="Courier New" w:hAnsi="Courier New" w:cs="Courier New"/>
          <w:b w:val="0"/>
          <w:bCs/>
          <w:sz w:val="18"/>
          <w:szCs w:val="18"/>
          <w:lang w:val="ro-RO"/>
        </w:rPr>
        <w:tab/>
      </w:r>
      <w:r>
        <w:rPr>
          <w:rFonts w:ascii="Courier New" w:hAnsi="Courier New" w:cs="Courier New"/>
          <w:b/>
          <w:bCs w:val="0"/>
          <w:sz w:val="18"/>
          <w:szCs w:val="18"/>
          <w:highlight w:val="lightGray"/>
        </w:rPr>
        <w:t>|_|</w:t>
      </w:r>
      <w:r>
        <w:rPr>
          <w:rFonts w:hint="default" w:ascii="Courier New" w:hAnsi="Courier New" w:cs="Courier New"/>
          <w:b w:val="0"/>
          <w:bCs/>
          <w:sz w:val="18"/>
          <w:szCs w:val="18"/>
          <w:lang w:val="ro-RO"/>
        </w:rPr>
        <w:t xml:space="preserve"> </w:t>
      </w:r>
      <w:r>
        <w:rPr>
          <w:rFonts w:ascii="Times New Roman" w:hAnsi="Times New Roman"/>
          <w:b w:val="0"/>
          <w:bCs/>
          <w:sz w:val="18"/>
          <w:szCs w:val="18"/>
        </w:rPr>
        <w:t xml:space="preserve"> PaO2 &lt; 55 mmHG (sau SatO2 ≤ 88%), măsurată la distanţă de un episod acut</w:t>
      </w:r>
      <w:r>
        <w:rPr>
          <w:rFonts w:hint="default" w:ascii="Times New Roman" w:hAnsi="Times New Roman"/>
          <w:b w:val="0"/>
          <w:bCs/>
          <w:sz w:val="18"/>
          <w:szCs w:val="18"/>
          <w:lang w:val="en-US"/>
        </w:rPr>
        <w:t>;</w:t>
      </w:r>
    </w:p>
    <w:p>
      <w:pPr>
        <w:autoSpaceDE w:val="0"/>
        <w:spacing w:after="0" w:line="240" w:lineRule="auto"/>
        <w:jc w:val="both"/>
        <w:rPr>
          <w:rFonts w:hint="default"/>
          <w:b w:val="0"/>
          <w:bCs/>
          <w:sz w:val="18"/>
          <w:szCs w:val="18"/>
          <w:lang w:val="en-US"/>
        </w:rPr>
      </w:pPr>
      <w:r>
        <w:rPr>
          <w:rFonts w:ascii="Times New Roman" w:hAnsi="Times New Roman"/>
          <w:b w:val="0"/>
          <w:bCs/>
          <w:sz w:val="18"/>
          <w:szCs w:val="18"/>
        </w:rPr>
        <w:t xml:space="preserve">    </w:t>
      </w:r>
      <w:r>
        <w:rPr>
          <w:rFonts w:hint="default" w:ascii="Times New Roman" w:hAnsi="Times New Roman"/>
          <w:b w:val="0"/>
          <w:bCs/>
          <w:sz w:val="18"/>
          <w:szCs w:val="18"/>
          <w:lang w:val="ro-RO"/>
        </w:rPr>
        <w:tab/>
      </w:r>
      <w:r>
        <w:rPr>
          <w:rFonts w:ascii="Courier New" w:hAnsi="Courier New" w:cs="Courier New"/>
          <w:b/>
          <w:bCs w:val="0"/>
          <w:sz w:val="18"/>
          <w:szCs w:val="18"/>
          <w:highlight w:val="lightGray"/>
        </w:rPr>
        <w:t>|_|</w:t>
      </w:r>
      <w:r>
        <w:rPr>
          <w:rFonts w:ascii="Courier New" w:hAnsi="Courier New" w:cs="Courier New"/>
          <w:b w:val="0"/>
          <w:bCs/>
          <w:sz w:val="18"/>
          <w:szCs w:val="18"/>
        </w:rPr>
        <w:t xml:space="preserve"> </w:t>
      </w:r>
      <w:r>
        <w:rPr>
          <w:rFonts w:ascii="Times New Roman" w:hAnsi="Times New Roman"/>
          <w:b w:val="0"/>
          <w:bCs/>
          <w:sz w:val="18"/>
          <w:szCs w:val="18"/>
        </w:rPr>
        <w:t>PaO2 55 - 59 mmHG (sau SatO2 &lt; 90%) măsurată la distanţă de un episod acut şi unul din semnele clinice de cord</w:t>
      </w:r>
      <w:r>
        <w:rPr>
          <w:rFonts w:hint="default" w:ascii="Times New Roman" w:hAnsi="Times New Roman"/>
          <w:b w:val="0"/>
          <w:bCs/>
          <w:sz w:val="18"/>
          <w:szCs w:val="18"/>
          <w:lang w:val="en-US"/>
        </w:rPr>
        <w:t xml:space="preserve"> </w:t>
      </w:r>
      <w:r>
        <w:rPr>
          <w:rFonts w:hint="default" w:ascii="Times New Roman" w:hAnsi="Times New Roman"/>
          <w:b w:val="0"/>
          <w:bCs/>
          <w:sz w:val="18"/>
          <w:szCs w:val="18"/>
          <w:lang w:val="ro-RO"/>
        </w:rPr>
        <w:tab/>
      </w:r>
      <w:r>
        <w:rPr>
          <w:rFonts w:ascii="Times New Roman" w:hAnsi="Times New Roman"/>
          <w:b w:val="0"/>
          <w:bCs/>
          <w:sz w:val="18"/>
          <w:szCs w:val="18"/>
        </w:rPr>
        <w:t>pulmonar cronic, semne clinice de hipertensiune pulmonară, poliglobulie (Ht &gt; 55%)</w:t>
      </w:r>
      <w:r>
        <w:rPr>
          <w:rFonts w:hint="default" w:ascii="Times New Roman" w:hAnsi="Times New Roman"/>
          <w:b w:val="0"/>
          <w:bCs/>
          <w:sz w:val="18"/>
          <w:szCs w:val="18"/>
          <w:lang w:val="en-US"/>
        </w:rPr>
        <w:t>;</w:t>
      </w:r>
    </w:p>
    <w:p>
      <w:pPr>
        <w:autoSpaceDE w:val="0"/>
        <w:spacing w:after="0" w:line="240" w:lineRule="auto"/>
        <w:jc w:val="both"/>
        <w:rPr>
          <w:rFonts w:ascii="Times New Roman" w:hAnsi="Times New Roman"/>
          <w:b w:val="0"/>
          <w:bCs/>
          <w:i/>
          <w:iCs/>
          <w:sz w:val="18"/>
          <w:szCs w:val="18"/>
        </w:rPr>
      </w:pPr>
      <w:r>
        <w:rPr>
          <w:rFonts w:ascii="Times New Roman" w:hAnsi="Times New Roman"/>
          <w:b w:val="0"/>
          <w:bCs/>
          <w:i/>
          <w:iCs/>
          <w:sz w:val="18"/>
          <w:szCs w:val="18"/>
        </w:rPr>
        <w:t xml:space="preserve">    </w:t>
      </w:r>
      <w:r>
        <w:rPr>
          <w:rFonts w:hint="default" w:ascii="Times New Roman" w:hAnsi="Times New Roman"/>
          <w:b w:val="0"/>
          <w:bCs/>
          <w:i/>
          <w:iCs/>
          <w:sz w:val="18"/>
          <w:szCs w:val="18"/>
          <w:lang w:val="ro-RO"/>
        </w:rPr>
        <w:tab/>
      </w:r>
      <w:r>
        <w:rPr>
          <w:rFonts w:ascii="Times New Roman" w:hAnsi="Times New Roman"/>
          <w:b w:val="0"/>
          <w:bCs/>
          <w:i/>
          <w:iCs/>
          <w:sz w:val="18"/>
          <w:szCs w:val="18"/>
        </w:rPr>
        <w:t xml:space="preserve">a.1.2.  </w:t>
      </w:r>
      <w:r>
        <w:rPr>
          <w:rFonts w:ascii="Times New Roman" w:hAnsi="Times New Roman"/>
          <w:b/>
          <w:bCs w:val="0"/>
          <w:i/>
          <w:iCs/>
          <w:sz w:val="18"/>
          <w:szCs w:val="18"/>
        </w:rPr>
        <w:t>la continuarea terapiei</w:t>
      </w:r>
      <w:r>
        <w:rPr>
          <w:rFonts w:ascii="Times New Roman" w:hAnsi="Times New Roman"/>
          <w:b w:val="0"/>
          <w:bCs/>
          <w:i/>
          <w:iCs/>
          <w:sz w:val="18"/>
          <w:szCs w:val="18"/>
        </w:rPr>
        <w:t xml:space="preserve"> (următoarele prescripții) – cu una dintre următoarele condiţii:   </w:t>
      </w:r>
    </w:p>
    <w:p>
      <w:pPr>
        <w:autoSpaceDE w:val="0"/>
        <w:spacing w:after="0" w:line="240" w:lineRule="auto"/>
        <w:jc w:val="both"/>
        <w:rPr>
          <w:sz w:val="18"/>
          <w:szCs w:val="18"/>
        </w:rPr>
      </w:pPr>
      <w:r>
        <w:rPr>
          <w:rFonts w:ascii="Times New Roman" w:hAnsi="Times New Roman"/>
          <w:sz w:val="18"/>
          <w:szCs w:val="18"/>
        </w:rPr>
        <w:t xml:space="preserve">    </w:t>
      </w:r>
      <w:r>
        <w:rPr>
          <w:rFonts w:hint="default" w:ascii="Times New Roman" w:hAnsi="Times New Roman"/>
          <w:sz w:val="18"/>
          <w:szCs w:val="18"/>
          <w:lang w:val="ro-RO"/>
        </w:rPr>
        <w:tab/>
      </w:r>
      <w:r>
        <w:rPr>
          <w:rFonts w:ascii="Courier New" w:hAnsi="Courier New" w:cs="Courier New"/>
          <w:b/>
          <w:bCs/>
          <w:sz w:val="18"/>
          <w:szCs w:val="18"/>
          <w:highlight w:val="lightGray"/>
        </w:rPr>
        <w:t>|_|</w:t>
      </w:r>
      <w:r>
        <w:rPr>
          <w:rFonts w:ascii="Courier New" w:hAnsi="Courier New" w:cs="Courier New"/>
          <w:sz w:val="18"/>
          <w:szCs w:val="18"/>
        </w:rPr>
        <w:t xml:space="preserve"> </w:t>
      </w:r>
      <w:r>
        <w:rPr>
          <w:rFonts w:ascii="Times New Roman" w:hAnsi="Times New Roman"/>
          <w:sz w:val="18"/>
          <w:szCs w:val="18"/>
        </w:rPr>
        <w:t>PaO2 &lt; 55 mmHG (sau SatO2 ≤ 88%), măsurată la distanţă de un episod acut</w:t>
      </w:r>
    </w:p>
    <w:p>
      <w:pPr>
        <w:autoSpaceDE w:val="0"/>
        <w:spacing w:after="0" w:line="240" w:lineRule="auto"/>
        <w:jc w:val="both"/>
        <w:rPr>
          <w:sz w:val="18"/>
          <w:szCs w:val="18"/>
        </w:rPr>
      </w:pPr>
      <w:r>
        <w:rPr>
          <w:rFonts w:ascii="Times New Roman" w:hAnsi="Times New Roman"/>
          <w:sz w:val="18"/>
          <w:szCs w:val="18"/>
        </w:rPr>
        <w:t xml:space="preserve">    </w:t>
      </w:r>
      <w:r>
        <w:rPr>
          <w:rFonts w:hint="default" w:ascii="Times New Roman" w:hAnsi="Times New Roman"/>
          <w:sz w:val="18"/>
          <w:szCs w:val="18"/>
          <w:lang w:val="ro-RO"/>
        </w:rPr>
        <w:tab/>
      </w:r>
      <w:r>
        <w:rPr>
          <w:rFonts w:ascii="Courier New" w:hAnsi="Courier New" w:cs="Courier New"/>
          <w:b/>
          <w:bCs/>
          <w:sz w:val="18"/>
          <w:szCs w:val="18"/>
          <w:highlight w:val="lightGray"/>
        </w:rPr>
        <w:t>|_|</w:t>
      </w:r>
      <w:r>
        <w:rPr>
          <w:rFonts w:ascii="Courier New" w:hAnsi="Courier New" w:cs="Courier New"/>
          <w:sz w:val="18"/>
          <w:szCs w:val="18"/>
        </w:rPr>
        <w:t xml:space="preserve"> </w:t>
      </w:r>
      <w:r>
        <w:rPr>
          <w:rFonts w:ascii="Times New Roman" w:hAnsi="Times New Roman"/>
          <w:sz w:val="18"/>
          <w:szCs w:val="18"/>
        </w:rPr>
        <w:t xml:space="preserve"> PaO2 55 - 59 mmHG (sau SatO2 &lt; 90%) măsurată la distanţă de un episod acut şi unul din semnele clinice de cord </w:t>
      </w:r>
      <w:r>
        <w:rPr>
          <w:rFonts w:hint="default" w:ascii="Times New Roman" w:hAnsi="Times New Roman"/>
          <w:sz w:val="18"/>
          <w:szCs w:val="18"/>
          <w:lang w:val="ro-RO"/>
        </w:rPr>
        <w:tab/>
      </w:r>
      <w:r>
        <w:rPr>
          <w:rFonts w:ascii="Times New Roman" w:hAnsi="Times New Roman"/>
          <w:sz w:val="18"/>
          <w:szCs w:val="18"/>
        </w:rPr>
        <w:t>pulmonar cronic, semne clinice de hipertensiune pulmonară, poliglobulie (Ht &gt; 55%).</w:t>
      </w:r>
    </w:p>
    <w:p>
      <w:pPr>
        <w:autoSpaceDE w:val="0"/>
        <w:spacing w:after="0" w:line="240" w:lineRule="auto"/>
        <w:jc w:val="both"/>
        <w:rPr>
          <w:rFonts w:ascii="Times New Roman" w:hAnsi="Times New Roman"/>
          <w:sz w:val="18"/>
          <w:szCs w:val="18"/>
        </w:rPr>
      </w:pPr>
      <w:r>
        <w:rPr>
          <w:rFonts w:ascii="Times New Roman" w:hAnsi="Times New Roman"/>
          <w:sz w:val="18"/>
          <w:szCs w:val="18"/>
        </w:rPr>
        <w:t>Durata prescripţiei este de maximum 90/91/92 de zile, în funcţie de starea clinică şi evoluţia afecţiunii pentru persoanele care nu sunt încadrate în grad de handicap şi de maximum 12 luni pentru persoanele care sunt încadrate în grad de handicap accentuat sau grav.</w:t>
      </w:r>
    </w:p>
    <w:p>
      <w:pPr>
        <w:autoSpaceDE w:val="0"/>
        <w:spacing w:after="0" w:line="240" w:lineRule="auto"/>
        <w:jc w:val="both"/>
        <w:rPr>
          <w:rFonts w:ascii="Times New Roman" w:hAnsi="Times New Roman"/>
          <w:sz w:val="18"/>
          <w:szCs w:val="18"/>
        </w:rPr>
      </w:pPr>
      <w:r>
        <w:rPr>
          <w:rFonts w:ascii="Times New Roman" w:hAnsi="Times New Roman"/>
          <w:sz w:val="18"/>
          <w:szCs w:val="18"/>
        </w:rPr>
        <w:t>Medici curanţi care fac recomandarea:</w:t>
      </w:r>
    </w:p>
    <w:p>
      <w:pPr>
        <w:autoSpaceDE w:val="0"/>
        <w:spacing w:after="0" w:line="240" w:lineRule="auto"/>
        <w:jc w:val="both"/>
        <w:rPr>
          <w:rFonts w:hint="default" w:ascii="Times New Roman" w:hAnsi="Times New Roman"/>
          <w:sz w:val="18"/>
          <w:szCs w:val="18"/>
          <w:lang w:val="en-US"/>
        </w:rPr>
      </w:pPr>
      <w:r>
        <w:rPr>
          <w:rFonts w:ascii="Times New Roman" w:hAnsi="Times New Roman"/>
          <w:sz w:val="18"/>
          <w:szCs w:val="18"/>
        </w:rPr>
        <w:t xml:space="preserve">    - medici de specialitate pneumologie care sunt în contract cu casele de asigurări de sănătate pentru furnizarea de servicii medicale</w:t>
      </w:r>
      <w:r>
        <w:rPr>
          <w:rFonts w:hint="default" w:ascii="Times New Roman" w:hAnsi="Times New Roman"/>
          <w:sz w:val="18"/>
          <w:szCs w:val="18"/>
          <w:lang w:val="en-US"/>
        </w:rPr>
        <w:t>.</w:t>
      </w:r>
    </w:p>
    <w:p>
      <w:pPr>
        <w:autoSpaceDE w:val="0"/>
        <w:spacing w:after="0" w:line="240" w:lineRule="auto"/>
        <w:jc w:val="both"/>
        <w:rPr>
          <w:rFonts w:ascii="Courier New" w:hAnsi="Courier New" w:cs="Courier New"/>
          <w:b/>
          <w:bCs/>
          <w:sz w:val="18"/>
          <w:szCs w:val="18"/>
        </w:rPr>
      </w:pPr>
    </w:p>
    <w:p>
      <w:pPr>
        <w:autoSpaceDE w:val="0"/>
        <w:spacing w:after="0" w:line="240" w:lineRule="auto"/>
        <w:jc w:val="both"/>
        <w:rPr>
          <w:i/>
          <w:iCs/>
          <w:sz w:val="18"/>
          <w:szCs w:val="18"/>
          <w:u w:val="single"/>
        </w:rPr>
      </w:pPr>
      <w:r>
        <w:rPr>
          <w:rFonts w:ascii="Courier New" w:hAnsi="Courier New" w:cs="Courier New"/>
          <w:b/>
          <w:bCs/>
          <w:sz w:val="18"/>
          <w:szCs w:val="18"/>
          <w:highlight w:val="lightGray"/>
        </w:rPr>
        <w:t>|_|</w:t>
      </w:r>
      <w:r>
        <w:rPr>
          <w:rFonts w:ascii="Times New Roman" w:hAnsi="Times New Roman"/>
          <w:i/>
          <w:iCs/>
          <w:sz w:val="18"/>
          <w:szCs w:val="18"/>
          <w:u w:val="single"/>
        </w:rPr>
        <w:t xml:space="preserve"> </w:t>
      </w:r>
      <w:r>
        <w:rPr>
          <w:rFonts w:ascii="Times New Roman" w:hAnsi="Times New Roman"/>
          <w:b/>
          <w:bCs/>
          <w:i/>
          <w:iCs/>
          <w:sz w:val="18"/>
          <w:szCs w:val="18"/>
          <w:u w:val="single"/>
        </w:rPr>
        <w:t xml:space="preserve">a.2 </w:t>
      </w:r>
      <w:r>
        <w:rPr>
          <w:rFonts w:hint="default" w:ascii="Times New Roman" w:hAnsi="Times New Roman"/>
          <w:b/>
          <w:bCs/>
          <w:i/>
          <w:iCs/>
          <w:sz w:val="18"/>
          <w:szCs w:val="18"/>
          <w:u w:val="single"/>
          <w:lang w:val="en-US"/>
        </w:rPr>
        <w:t>A</w:t>
      </w:r>
      <w:r>
        <w:rPr>
          <w:rFonts w:ascii="Times New Roman" w:hAnsi="Times New Roman"/>
          <w:b/>
          <w:bCs/>
          <w:i/>
          <w:iCs/>
          <w:sz w:val="18"/>
          <w:szCs w:val="18"/>
          <w:u w:val="single"/>
        </w:rPr>
        <w:t>lte afecţiuni cu insuficienţă respiratorie cronică obstructivă sau restrictivă:</w:t>
      </w:r>
    </w:p>
    <w:p>
      <w:pPr>
        <w:autoSpaceDE w:val="0"/>
        <w:spacing w:after="0" w:line="240" w:lineRule="auto"/>
        <w:ind w:firstLine="720" w:firstLineChars="0"/>
        <w:jc w:val="both"/>
        <w:rPr>
          <w:sz w:val="18"/>
          <w:szCs w:val="18"/>
        </w:rPr>
      </w:pPr>
      <w:r>
        <w:rPr>
          <w:rFonts w:ascii="Times New Roman" w:hAnsi="Times New Roman"/>
          <w:sz w:val="18"/>
          <w:szCs w:val="18"/>
        </w:rPr>
        <w:t xml:space="preserve"> </w:t>
      </w:r>
      <w:r>
        <w:rPr>
          <w:rFonts w:ascii="Times New Roman" w:hAnsi="Times New Roman"/>
          <w:b/>
          <w:i/>
          <w:iCs/>
          <w:sz w:val="18"/>
          <w:szCs w:val="18"/>
        </w:rPr>
        <w:t xml:space="preserve">a.2.1.  pentru sindromul obstructiv  </w:t>
      </w:r>
    </w:p>
    <w:p>
      <w:pPr>
        <w:autoSpaceDE w:val="0"/>
        <w:spacing w:after="0" w:line="240" w:lineRule="auto"/>
        <w:ind w:firstLine="720" w:firstLineChars="0"/>
        <w:jc w:val="both"/>
        <w:rPr>
          <w:sz w:val="18"/>
          <w:szCs w:val="18"/>
        </w:rPr>
      </w:pPr>
      <w:r>
        <w:rPr>
          <w:rFonts w:ascii="Courier New" w:hAnsi="Courier New" w:cs="Courier New"/>
          <w:b/>
          <w:bCs/>
          <w:sz w:val="18"/>
          <w:szCs w:val="18"/>
          <w:highlight w:val="lightGray"/>
        </w:rPr>
        <w:t>|_|</w:t>
      </w:r>
      <w:r>
        <w:rPr>
          <w:rFonts w:ascii="Courier New" w:hAnsi="Courier New" w:cs="Courier New"/>
          <w:sz w:val="18"/>
          <w:szCs w:val="18"/>
        </w:rPr>
        <w:t xml:space="preserve"> </w:t>
      </w:r>
      <w:r>
        <w:rPr>
          <w:rFonts w:ascii="Times New Roman" w:hAnsi="Times New Roman"/>
          <w:bCs/>
          <w:sz w:val="18"/>
          <w:szCs w:val="18"/>
        </w:rPr>
        <w:t xml:space="preserve">la inițierea terapiei (prima prescriere) definit prin spirometrie și </w:t>
      </w:r>
      <w:r>
        <w:rPr>
          <w:rFonts w:ascii="Times New Roman" w:hAnsi="Times New Roman"/>
          <w:sz w:val="18"/>
          <w:szCs w:val="18"/>
        </w:rPr>
        <w:t xml:space="preserve">PaO2 &lt; 60 mm HG (sau Sat O2 &lt; 90%). </w:t>
      </w:r>
    </w:p>
    <w:p>
      <w:pPr>
        <w:autoSpaceDE w:val="0"/>
        <w:spacing w:after="0" w:line="240" w:lineRule="auto"/>
        <w:ind w:firstLine="720" w:firstLineChars="0"/>
        <w:jc w:val="both"/>
        <w:rPr>
          <w:sz w:val="18"/>
          <w:szCs w:val="18"/>
        </w:rPr>
      </w:pPr>
      <w:r>
        <w:rPr>
          <w:rFonts w:ascii="Courier New" w:hAnsi="Courier New" w:cs="Courier New"/>
          <w:b/>
          <w:bCs/>
          <w:sz w:val="18"/>
          <w:szCs w:val="18"/>
          <w:highlight w:val="lightGray"/>
        </w:rPr>
        <w:t>|_|</w:t>
      </w:r>
      <w:r>
        <w:rPr>
          <w:rFonts w:ascii="Courier New" w:hAnsi="Courier New" w:cs="Courier New"/>
          <w:sz w:val="18"/>
          <w:szCs w:val="18"/>
        </w:rPr>
        <w:t xml:space="preserve"> </w:t>
      </w:r>
      <w:r>
        <w:rPr>
          <w:rFonts w:ascii="Times New Roman" w:hAnsi="Times New Roman"/>
          <w:bCs/>
          <w:sz w:val="18"/>
          <w:szCs w:val="18"/>
        </w:rPr>
        <w:t>la</w:t>
      </w:r>
      <w:r>
        <w:rPr>
          <w:rFonts w:ascii="Courier New" w:hAnsi="Courier New" w:cs="Courier New"/>
          <w:sz w:val="18"/>
          <w:szCs w:val="18"/>
        </w:rPr>
        <w:t xml:space="preserve"> </w:t>
      </w:r>
      <w:r>
        <w:rPr>
          <w:rFonts w:ascii="Times New Roman" w:hAnsi="Times New Roman"/>
          <w:sz w:val="18"/>
          <w:szCs w:val="18"/>
        </w:rPr>
        <w:t>continuarea terapiei (următoarele prescripții) să îndeplinească PaO2&lt; 60 mm HG (sau Sat O2 &lt; 90%).</w:t>
      </w:r>
      <w:bookmarkStart w:id="0" w:name="_GoBack"/>
      <w:bookmarkEnd w:id="0"/>
    </w:p>
    <w:p>
      <w:pPr>
        <w:autoSpaceDE w:val="0"/>
        <w:spacing w:after="0" w:line="240" w:lineRule="auto"/>
        <w:jc w:val="both"/>
        <w:rPr>
          <w:rFonts w:ascii="Times New Roman" w:hAnsi="Times New Roman"/>
          <w:b/>
          <w:bCs/>
          <w:i/>
          <w:iCs/>
          <w:sz w:val="18"/>
          <w:szCs w:val="18"/>
        </w:rPr>
      </w:pPr>
      <w:r>
        <w:rPr>
          <w:rFonts w:ascii="Times New Roman" w:hAnsi="Times New Roman"/>
          <w:b/>
          <w:bCs/>
          <w:i/>
          <w:iCs/>
          <w:sz w:val="18"/>
          <w:szCs w:val="18"/>
        </w:rPr>
        <w:t xml:space="preserve">    </w:t>
      </w:r>
      <w:r>
        <w:rPr>
          <w:rFonts w:hint="default" w:ascii="Times New Roman" w:hAnsi="Times New Roman"/>
          <w:b/>
          <w:bCs/>
          <w:i/>
          <w:iCs/>
          <w:sz w:val="18"/>
          <w:szCs w:val="18"/>
          <w:lang w:val="en-US"/>
        </w:rPr>
        <w:tab/>
      </w:r>
      <w:r>
        <w:rPr>
          <w:rFonts w:ascii="Times New Roman" w:hAnsi="Times New Roman"/>
          <w:b/>
          <w:bCs/>
          <w:i/>
          <w:iCs/>
          <w:sz w:val="18"/>
          <w:szCs w:val="18"/>
        </w:rPr>
        <w:t xml:space="preserve">a.2.2. pentru sindromul restrictiv, </w:t>
      </w:r>
    </w:p>
    <w:p>
      <w:pPr>
        <w:autoSpaceDE w:val="0"/>
        <w:spacing w:after="0" w:line="240" w:lineRule="auto"/>
        <w:ind w:firstLine="720" w:firstLineChars="0"/>
        <w:jc w:val="both"/>
        <w:rPr>
          <w:sz w:val="18"/>
          <w:szCs w:val="18"/>
        </w:rPr>
      </w:pPr>
      <w:r>
        <w:rPr>
          <w:rFonts w:ascii="Courier New" w:hAnsi="Courier New" w:cs="Courier New"/>
          <w:b/>
          <w:bCs/>
          <w:sz w:val="18"/>
          <w:szCs w:val="18"/>
          <w:highlight w:val="lightGray"/>
        </w:rPr>
        <w:t>|_|</w:t>
      </w:r>
      <w:r>
        <w:rPr>
          <w:rFonts w:ascii="Courier New" w:hAnsi="Courier New" w:cs="Courier New"/>
          <w:sz w:val="18"/>
          <w:szCs w:val="18"/>
        </w:rPr>
        <w:t xml:space="preserve"> </w:t>
      </w:r>
      <w:r>
        <w:rPr>
          <w:rFonts w:ascii="Times New Roman" w:hAnsi="Times New Roman"/>
          <w:bCs/>
          <w:sz w:val="18"/>
          <w:szCs w:val="18"/>
        </w:rPr>
        <w:t>la inițierea terapiei (prima prescriere) definit prin</w:t>
      </w:r>
      <w:r>
        <w:rPr>
          <w:rFonts w:ascii="Times New Roman" w:hAnsi="Times New Roman"/>
          <w:sz w:val="18"/>
          <w:szCs w:val="18"/>
        </w:rPr>
        <w:t xml:space="preserve"> capacitate pulmonară totală ≤ 60% din valoarea prezisă sau factorul de transfer </w:t>
      </w:r>
      <w:r>
        <w:rPr>
          <w:rFonts w:hint="default" w:ascii="Times New Roman" w:hAnsi="Times New Roman"/>
          <w:sz w:val="18"/>
          <w:szCs w:val="18"/>
          <w:lang w:val="en-US"/>
        </w:rPr>
        <w:tab/>
      </w:r>
      <w:r>
        <w:rPr>
          <w:rFonts w:ascii="Times New Roman" w:hAnsi="Times New Roman"/>
          <w:sz w:val="18"/>
          <w:szCs w:val="18"/>
        </w:rPr>
        <w:t xml:space="preserve">gazos prin membrana alveolo-capilară (Dlco &lt; 40% din valoarea prezisă şi PaO2 &lt; 60 mm HG (sau Sat O2 &lt; 90%) în repaus sau la </w:t>
      </w:r>
      <w:r>
        <w:rPr>
          <w:rFonts w:hint="default" w:ascii="Times New Roman" w:hAnsi="Times New Roman"/>
          <w:sz w:val="18"/>
          <w:szCs w:val="18"/>
          <w:lang w:val="en-US"/>
        </w:rPr>
        <w:tab/>
      </w:r>
      <w:r>
        <w:rPr>
          <w:rFonts w:ascii="Times New Roman" w:hAnsi="Times New Roman"/>
          <w:sz w:val="18"/>
          <w:szCs w:val="18"/>
        </w:rPr>
        <w:t xml:space="preserve">efort. </w:t>
      </w:r>
    </w:p>
    <w:p>
      <w:pPr>
        <w:autoSpaceDE w:val="0"/>
        <w:spacing w:after="0" w:line="240" w:lineRule="auto"/>
        <w:ind w:firstLine="720" w:firstLineChars="0"/>
        <w:jc w:val="both"/>
        <w:rPr>
          <w:sz w:val="18"/>
          <w:szCs w:val="18"/>
        </w:rPr>
      </w:pPr>
      <w:r>
        <w:rPr>
          <w:rFonts w:ascii="Courier New" w:hAnsi="Courier New" w:cs="Courier New"/>
          <w:b/>
          <w:bCs/>
          <w:sz w:val="18"/>
          <w:szCs w:val="18"/>
          <w:highlight w:val="lightGray"/>
        </w:rPr>
        <w:t>|_|</w:t>
      </w:r>
      <w:r>
        <w:rPr>
          <w:rFonts w:hint="default" w:ascii="Courier New" w:hAnsi="Courier New" w:cs="Courier New"/>
          <w:b/>
          <w:bCs/>
          <w:sz w:val="18"/>
          <w:szCs w:val="18"/>
          <w:highlight w:val="none"/>
          <w:lang w:val="en-US"/>
        </w:rPr>
        <w:t xml:space="preserve"> </w:t>
      </w:r>
      <w:r>
        <w:rPr>
          <w:rFonts w:hint="default" w:ascii="Times New Roman" w:hAnsi="Times New Roman" w:cs="Times New Roman"/>
          <w:sz w:val="18"/>
          <w:szCs w:val="18"/>
        </w:rPr>
        <w:t xml:space="preserve">la </w:t>
      </w:r>
      <w:r>
        <w:rPr>
          <w:rFonts w:ascii="Times New Roman" w:hAnsi="Times New Roman"/>
          <w:sz w:val="18"/>
          <w:szCs w:val="18"/>
        </w:rPr>
        <w:t xml:space="preserve">continuarea terapiei (următoarele prescripții) să îndeplinească condițiile PaO2&lt; 60 mm HG (sau Sat O2 &lt; 90%), în </w:t>
      </w:r>
      <w:r>
        <w:rPr>
          <w:rFonts w:hint="default" w:ascii="Times New Roman" w:hAnsi="Times New Roman"/>
          <w:sz w:val="18"/>
          <w:szCs w:val="18"/>
          <w:lang w:val="en-US"/>
        </w:rPr>
        <w:t xml:space="preserve"> </w:t>
      </w:r>
      <w:r>
        <w:rPr>
          <w:rFonts w:ascii="Times New Roman" w:hAnsi="Times New Roman"/>
          <w:sz w:val="18"/>
          <w:szCs w:val="18"/>
        </w:rPr>
        <w:t xml:space="preserve">repaus sau </w:t>
      </w:r>
      <w:r>
        <w:rPr>
          <w:rFonts w:hint="default" w:ascii="Times New Roman" w:hAnsi="Times New Roman"/>
          <w:sz w:val="18"/>
          <w:szCs w:val="18"/>
          <w:lang w:val="en-US"/>
        </w:rPr>
        <w:tab/>
      </w:r>
      <w:r>
        <w:rPr>
          <w:rFonts w:ascii="Times New Roman" w:hAnsi="Times New Roman"/>
          <w:sz w:val="18"/>
          <w:szCs w:val="18"/>
        </w:rPr>
        <w:t>la efort.</w:t>
      </w:r>
    </w:p>
    <w:p>
      <w:pPr>
        <w:autoSpaceDE w:val="0"/>
        <w:spacing w:after="0" w:line="240" w:lineRule="auto"/>
        <w:jc w:val="both"/>
        <w:rPr>
          <w:rFonts w:ascii="Times New Roman" w:hAnsi="Times New Roman"/>
          <w:sz w:val="18"/>
          <w:szCs w:val="18"/>
        </w:rPr>
      </w:pPr>
      <w:r>
        <w:rPr>
          <w:rFonts w:ascii="Times New Roman" w:hAnsi="Times New Roman"/>
          <w:sz w:val="18"/>
          <w:szCs w:val="18"/>
        </w:rPr>
        <w:t>Durata prescripţiei este de maximum 90/91/92 de zile în funcţie de starea clinică şi evoluţia afecţiunii pentru persoanele care nu sunt încadrate în grad de handicap şi de maximum 12 luni pentru persoanele care sunt încadrate în grad de handicap accentuat sau grav.</w:t>
      </w:r>
    </w:p>
    <w:p>
      <w:pPr>
        <w:autoSpaceDE w:val="0"/>
        <w:spacing w:after="0" w:line="240" w:lineRule="auto"/>
        <w:jc w:val="both"/>
        <w:rPr>
          <w:rFonts w:ascii="Times New Roman" w:hAnsi="Times New Roman"/>
          <w:sz w:val="18"/>
          <w:szCs w:val="18"/>
        </w:rPr>
      </w:pPr>
      <w:r>
        <w:rPr>
          <w:rFonts w:ascii="Times New Roman" w:hAnsi="Times New Roman"/>
          <w:sz w:val="18"/>
          <w:szCs w:val="18"/>
        </w:rPr>
        <w:t>Medici curanţi care fac recomandarea:</w:t>
      </w:r>
    </w:p>
    <w:p>
      <w:pPr>
        <w:autoSpaceDE w:val="0"/>
        <w:spacing w:after="0" w:line="240" w:lineRule="auto"/>
        <w:jc w:val="both"/>
        <w:rPr>
          <w:rFonts w:ascii="Times New Roman" w:hAnsi="Times New Roman"/>
          <w:sz w:val="18"/>
          <w:szCs w:val="18"/>
        </w:rPr>
      </w:pPr>
      <w:r>
        <w:rPr>
          <w:rFonts w:ascii="Times New Roman" w:hAnsi="Times New Roman"/>
          <w:sz w:val="18"/>
          <w:szCs w:val="18"/>
        </w:rPr>
        <w:t xml:space="preserve">    - medici de specialitate pneumologie, pneumologie pediatrică, cardiologie, oncologie şi pediatrie, care sunt în contract cu casele de asigurări de sănătate pentru furnizarea de servicii medicale.</w:t>
      </w:r>
    </w:p>
    <w:p>
      <w:pPr>
        <w:autoSpaceDE w:val="0"/>
        <w:spacing w:after="0" w:line="240" w:lineRule="auto"/>
        <w:jc w:val="both"/>
        <w:rPr>
          <w:rFonts w:ascii="Times New Roman" w:hAnsi="Times New Roman"/>
          <w:sz w:val="18"/>
          <w:szCs w:val="18"/>
        </w:rPr>
      </w:pPr>
      <w:r>
        <w:rPr>
          <w:rFonts w:ascii="Times New Roman" w:hAnsi="Times New Roman"/>
          <w:sz w:val="18"/>
          <w:szCs w:val="18"/>
        </w:rPr>
        <w:t xml:space="preserve">    </w:t>
      </w:r>
    </w:p>
    <w:p>
      <w:pPr>
        <w:autoSpaceDE w:val="0"/>
        <w:spacing w:after="0" w:line="240" w:lineRule="auto"/>
        <w:jc w:val="both"/>
        <w:rPr>
          <w:sz w:val="18"/>
          <w:szCs w:val="18"/>
        </w:rPr>
      </w:pPr>
      <w:r>
        <w:rPr>
          <w:rFonts w:ascii="Courier New" w:hAnsi="Courier New" w:cs="Courier New"/>
          <w:b/>
          <w:bCs/>
          <w:sz w:val="18"/>
          <w:szCs w:val="18"/>
          <w:highlight w:val="lightGray"/>
        </w:rPr>
        <w:t>|_|</w:t>
      </w:r>
      <w:r>
        <w:rPr>
          <w:rFonts w:ascii="Times New Roman" w:hAnsi="Times New Roman"/>
          <w:b/>
          <w:bCs/>
          <w:i/>
          <w:iCs/>
          <w:sz w:val="18"/>
          <w:szCs w:val="18"/>
        </w:rPr>
        <w:t>a.3.</w:t>
      </w:r>
      <w:r>
        <w:rPr>
          <w:rFonts w:ascii="Times New Roman" w:hAnsi="Times New Roman"/>
          <w:i/>
          <w:iCs/>
          <w:sz w:val="18"/>
          <w:szCs w:val="18"/>
        </w:rPr>
        <w:t xml:space="preserve"> </w:t>
      </w:r>
      <w:r>
        <w:rPr>
          <w:rFonts w:ascii="Times New Roman" w:hAnsi="Times New Roman"/>
          <w:b/>
          <w:i/>
          <w:iCs/>
          <w:sz w:val="18"/>
          <w:szCs w:val="18"/>
        </w:rPr>
        <w:t>Sindromul de apnee</w:t>
      </w:r>
      <w:r>
        <w:rPr>
          <w:rFonts w:ascii="Times New Roman" w:hAnsi="Times New Roman"/>
          <w:i/>
          <w:iCs/>
          <w:sz w:val="18"/>
          <w:szCs w:val="18"/>
        </w:rPr>
        <w:t xml:space="preserve"> </w:t>
      </w:r>
      <w:r>
        <w:rPr>
          <w:rFonts w:ascii="Times New Roman" w:hAnsi="Times New Roman"/>
          <w:b/>
          <w:bCs/>
          <w:i/>
          <w:iCs/>
          <w:sz w:val="18"/>
          <w:szCs w:val="18"/>
        </w:rPr>
        <w:t>în somn obstructiv, sindromul de obezitate – hipoventilație, sindromul de apnee în somn central și mixt</w:t>
      </w:r>
      <w:r>
        <w:rPr>
          <w:rFonts w:hint="default" w:ascii="Times New Roman" w:hAnsi="Times New Roman"/>
          <w:b/>
          <w:bCs/>
          <w:i/>
          <w:iCs/>
          <w:sz w:val="18"/>
          <w:szCs w:val="18"/>
          <w:lang w:val="en-US"/>
        </w:rPr>
        <w:t>, respiratie periodica tip Cheyne-Stokes, sindrom de apnee in somn complex</w:t>
      </w:r>
      <w:r>
        <w:rPr>
          <w:rFonts w:ascii="Times New Roman" w:hAnsi="Times New Roman"/>
          <w:i/>
          <w:iCs/>
          <w:sz w:val="18"/>
          <w:szCs w:val="18"/>
        </w:rPr>
        <w:t>:</w:t>
      </w:r>
    </w:p>
    <w:p>
      <w:pPr>
        <w:autoSpaceDE w:val="0"/>
        <w:spacing w:after="0" w:line="240" w:lineRule="auto"/>
        <w:jc w:val="both"/>
        <w:rPr>
          <w:rFonts w:ascii="Times New Roman" w:hAnsi="Times New Roman"/>
          <w:sz w:val="18"/>
          <w:szCs w:val="18"/>
        </w:rPr>
      </w:pPr>
      <w:r>
        <w:rPr>
          <w:rFonts w:ascii="Times New Roman" w:hAnsi="Times New Roman"/>
          <w:sz w:val="18"/>
          <w:szCs w:val="18"/>
        </w:rPr>
        <w:t>Oxigenoterapie nocturnă minim 6 ore/noapte, cu una dintre următoarele condiții:</w:t>
      </w:r>
    </w:p>
    <w:p>
      <w:pPr>
        <w:autoSpaceDE w:val="0"/>
        <w:spacing w:after="0" w:line="240" w:lineRule="auto"/>
        <w:ind w:firstLine="708"/>
        <w:jc w:val="both"/>
        <w:rPr>
          <w:sz w:val="18"/>
          <w:szCs w:val="18"/>
        </w:rPr>
      </w:pPr>
      <w:r>
        <w:rPr>
          <w:rFonts w:ascii="Courier New" w:hAnsi="Courier New" w:cs="Courier New"/>
          <w:b/>
          <w:bCs/>
          <w:sz w:val="18"/>
          <w:szCs w:val="18"/>
          <w:highlight w:val="lightGray"/>
        </w:rPr>
        <w:t>|_</w:t>
      </w:r>
      <w:r>
        <w:rPr>
          <w:rFonts w:ascii="Courier New" w:hAnsi="Courier New" w:cs="Courier New"/>
          <w:b/>
          <w:bCs/>
          <w:sz w:val="18"/>
          <w:szCs w:val="18"/>
        </w:rPr>
        <w:t>|</w:t>
      </w:r>
      <w:r>
        <w:rPr>
          <w:rFonts w:ascii="Times New Roman" w:hAnsi="Times New Roman"/>
          <w:sz w:val="18"/>
          <w:szCs w:val="18"/>
        </w:rPr>
        <w:t xml:space="preserve"> pentru Sat</w:t>
      </w:r>
      <w:r>
        <w:rPr>
          <w:rFonts w:hint="default" w:ascii="Times New Roman" w:hAnsi="Times New Roman"/>
          <w:sz w:val="18"/>
          <w:szCs w:val="18"/>
          <w:lang w:val="en-US"/>
        </w:rPr>
        <w:t xml:space="preserve"> </w:t>
      </w:r>
      <w:r>
        <w:rPr>
          <w:rFonts w:ascii="Times New Roman" w:hAnsi="Times New Roman"/>
          <w:sz w:val="18"/>
          <w:szCs w:val="18"/>
        </w:rPr>
        <w:t>O2&lt; 90% cu durată &gt; 30% din durata înregistrării poligrafi</w:t>
      </w:r>
      <w:r>
        <w:rPr>
          <w:rFonts w:hint="default" w:ascii="Times New Roman" w:hAnsi="Times New Roman"/>
          <w:sz w:val="18"/>
          <w:szCs w:val="18"/>
          <w:lang w:val="en-US"/>
        </w:rPr>
        <w:t>c</w:t>
      </w:r>
      <w:r>
        <w:rPr>
          <w:rFonts w:ascii="Times New Roman" w:hAnsi="Times New Roman"/>
          <w:sz w:val="18"/>
          <w:szCs w:val="18"/>
        </w:rPr>
        <w:t>e/polisomnografice nocturne;</w:t>
      </w:r>
    </w:p>
    <w:p>
      <w:pPr>
        <w:autoSpaceDE w:val="0"/>
        <w:spacing w:after="0" w:line="240" w:lineRule="auto"/>
        <w:ind w:firstLine="708"/>
        <w:jc w:val="both"/>
        <w:rPr>
          <w:sz w:val="18"/>
          <w:szCs w:val="18"/>
        </w:rPr>
      </w:pPr>
      <w:r>
        <w:rPr>
          <w:rFonts w:ascii="Courier New" w:hAnsi="Courier New" w:cs="Courier New"/>
          <w:b/>
          <w:bCs/>
          <w:sz w:val="18"/>
          <w:szCs w:val="18"/>
          <w:highlight w:val="lightGray"/>
        </w:rPr>
        <w:t>|_</w:t>
      </w:r>
      <w:r>
        <w:rPr>
          <w:rFonts w:ascii="Courier New" w:hAnsi="Courier New" w:cs="Courier New"/>
          <w:b/>
          <w:bCs/>
          <w:sz w:val="18"/>
          <w:szCs w:val="18"/>
        </w:rPr>
        <w:t>|</w:t>
      </w:r>
      <w:r>
        <w:rPr>
          <w:rFonts w:ascii="Times New Roman" w:hAnsi="Times New Roman"/>
          <w:sz w:val="18"/>
          <w:szCs w:val="18"/>
        </w:rPr>
        <w:t xml:space="preserve"> pentru Sat</w:t>
      </w:r>
      <w:r>
        <w:rPr>
          <w:rFonts w:hint="default" w:ascii="Times New Roman" w:hAnsi="Times New Roman"/>
          <w:sz w:val="18"/>
          <w:szCs w:val="18"/>
          <w:lang w:val="en-US"/>
        </w:rPr>
        <w:t xml:space="preserve"> </w:t>
      </w:r>
      <w:r>
        <w:rPr>
          <w:rFonts w:ascii="Times New Roman" w:hAnsi="Times New Roman"/>
          <w:sz w:val="18"/>
          <w:szCs w:val="18"/>
        </w:rPr>
        <w:t>O2&lt; 88% cu durată &gt; 5 minute în timpul titrării poligrafice/polisomnografice;</w:t>
      </w:r>
    </w:p>
    <w:p>
      <w:pPr>
        <w:autoSpaceDE w:val="0"/>
        <w:spacing w:after="0" w:line="240" w:lineRule="auto"/>
        <w:jc w:val="both"/>
        <w:rPr>
          <w:rFonts w:ascii="Times New Roman" w:hAnsi="Times New Roman"/>
          <w:sz w:val="18"/>
          <w:szCs w:val="18"/>
        </w:rPr>
      </w:pPr>
      <w:r>
        <w:rPr>
          <w:rFonts w:ascii="Times New Roman" w:hAnsi="Times New Roman"/>
          <w:sz w:val="18"/>
          <w:szCs w:val="18"/>
        </w:rPr>
        <w:t>Durata prescripţiei este de maximum 90/91/92 de zile în funcţie de starea clinică şi evoluţia afecţiunii pentru persoanele care nu sunt încadrate în grad de handicap şi de maximum 12 luni pentru persoanele care sunt încadrate în grad de handicap accentuat sau grav.</w:t>
      </w:r>
    </w:p>
    <w:p>
      <w:pPr>
        <w:autoSpaceDE w:val="0"/>
        <w:spacing w:after="0" w:line="240" w:lineRule="auto"/>
        <w:jc w:val="both"/>
        <w:rPr>
          <w:rFonts w:ascii="Times New Roman" w:hAnsi="Times New Roman"/>
          <w:sz w:val="18"/>
          <w:szCs w:val="18"/>
        </w:rPr>
      </w:pPr>
      <w:r>
        <w:rPr>
          <w:rFonts w:ascii="Times New Roman" w:hAnsi="Times New Roman"/>
          <w:sz w:val="18"/>
          <w:szCs w:val="18"/>
        </w:rPr>
        <w:t>Medici curanţi care fac recomandarea:</w:t>
      </w:r>
    </w:p>
    <w:p>
      <w:pPr>
        <w:autoSpaceDE w:val="0"/>
        <w:spacing w:after="0" w:line="240" w:lineRule="auto"/>
        <w:jc w:val="both"/>
        <w:rPr>
          <w:rFonts w:ascii="Times New Roman" w:hAnsi="Times New Roman"/>
          <w:sz w:val="18"/>
          <w:szCs w:val="18"/>
        </w:rPr>
      </w:pPr>
      <w:r>
        <w:rPr>
          <w:rFonts w:ascii="Times New Roman" w:hAnsi="Times New Roman"/>
          <w:sz w:val="18"/>
          <w:szCs w:val="18"/>
        </w:rPr>
        <w:t xml:space="preserve">   - medici de specialitate pneumologie şi alte specialităţi cu atestat în Managementul general, clinic și terapeutic al tulburărilor respiratorii din timpul somnului – Somnologie, în Managementul general, clinic și terapeutic al tulburărilor respiratorii din timpul somnului - Somnologie poligrafie, polisomnografie și titrare  CPAP/BiPAP, care sunt în contract cu casele de asigurări de sănătate pentru furnizarea de servicii medicale.</w:t>
      </w:r>
    </w:p>
    <w:p>
      <w:pPr>
        <w:autoSpaceDE w:val="0"/>
        <w:spacing w:after="0" w:line="240" w:lineRule="auto"/>
        <w:jc w:val="both"/>
        <w:rPr>
          <w:rFonts w:ascii="Times New Roman" w:hAnsi="Times New Roman"/>
          <w:b/>
          <w:bCs/>
          <w:i/>
          <w:iCs/>
          <w:sz w:val="18"/>
          <w:szCs w:val="18"/>
        </w:rPr>
      </w:pPr>
    </w:p>
    <w:p>
      <w:pPr>
        <w:autoSpaceDE w:val="0"/>
        <w:spacing w:after="0" w:line="240" w:lineRule="auto"/>
        <w:jc w:val="both"/>
        <w:rPr>
          <w:rFonts w:ascii="Times New Roman" w:hAnsi="Times New Roman"/>
          <w:b/>
          <w:bCs/>
          <w:i w:val="0"/>
          <w:iCs w:val="0"/>
          <w:sz w:val="18"/>
          <w:szCs w:val="18"/>
        </w:rPr>
      </w:pPr>
      <w:r>
        <w:rPr>
          <w:rFonts w:ascii="Times New Roman" w:hAnsi="Times New Roman"/>
          <w:b/>
          <w:bCs/>
          <w:i w:val="0"/>
          <w:iCs w:val="0"/>
          <w:sz w:val="18"/>
          <w:szCs w:val="18"/>
        </w:rPr>
        <w:t xml:space="preserve">b. </w:t>
      </w:r>
      <w:r>
        <w:rPr>
          <w:rFonts w:ascii="Times New Roman" w:hAnsi="Times New Roman"/>
          <w:b/>
          <w:bCs/>
          <w:i w:val="0"/>
          <w:iCs w:val="0"/>
          <w:sz w:val="18"/>
          <w:szCs w:val="18"/>
          <w:u w:val="single"/>
        </w:rPr>
        <w:t xml:space="preserve">PACIENŢI CU INSUFICIENŢĂ RESPIRATORIE MEDIE SAU SEVERĂ </w:t>
      </w:r>
      <w:r>
        <w:rPr>
          <w:rFonts w:hint="default" w:ascii="Times New Roman" w:hAnsi="Times New Roman"/>
          <w:b/>
          <w:bCs/>
          <w:i w:val="0"/>
          <w:iCs w:val="0"/>
          <w:sz w:val="18"/>
          <w:szCs w:val="18"/>
          <w:u w:val="single"/>
          <w:lang w:val="en-US"/>
        </w:rPr>
        <w:t>C</w:t>
      </w:r>
      <w:r>
        <w:rPr>
          <w:rFonts w:ascii="Times New Roman" w:hAnsi="Times New Roman"/>
          <w:b/>
          <w:bCs/>
          <w:i w:val="0"/>
          <w:iCs w:val="0"/>
          <w:sz w:val="18"/>
          <w:szCs w:val="18"/>
          <w:u w:val="single"/>
        </w:rPr>
        <w:t xml:space="preserve">A </w:t>
      </w:r>
      <w:r>
        <w:rPr>
          <w:rFonts w:hint="default" w:ascii="Times New Roman" w:hAnsi="Times New Roman"/>
          <w:b/>
          <w:bCs/>
          <w:i w:val="0"/>
          <w:iCs w:val="0"/>
          <w:sz w:val="18"/>
          <w:szCs w:val="18"/>
          <w:u w:val="single"/>
          <w:lang w:val="en-US"/>
        </w:rPr>
        <w:t xml:space="preserve">URMARE A </w:t>
      </w:r>
      <w:r>
        <w:rPr>
          <w:rFonts w:ascii="Times New Roman" w:hAnsi="Times New Roman"/>
          <w:b/>
          <w:bCs/>
          <w:i w:val="0"/>
          <w:iCs w:val="0"/>
          <w:sz w:val="18"/>
          <w:szCs w:val="18"/>
          <w:u w:val="single"/>
        </w:rPr>
        <w:t>INFECŢIEI SARS-COV-2 la externarea din spital sau care au trecut printr-un sistem de triaj specific infecţiei SARS-COV-2 sau pacienţi cu boli infecto-contagioase cu risc pandemic care dezvoltă insuficienţă respiratorie</w:t>
      </w:r>
      <w:r>
        <w:rPr>
          <w:rFonts w:ascii="Times New Roman" w:hAnsi="Times New Roman"/>
          <w:b/>
          <w:bCs/>
          <w:i w:val="0"/>
          <w:iCs w:val="0"/>
          <w:sz w:val="18"/>
          <w:szCs w:val="18"/>
        </w:rPr>
        <w:t>, cu următoarele condiţii:</w:t>
      </w:r>
    </w:p>
    <w:p>
      <w:pPr>
        <w:autoSpaceDE w:val="0"/>
        <w:spacing w:after="0" w:line="240" w:lineRule="auto"/>
        <w:ind w:firstLine="708"/>
        <w:jc w:val="both"/>
        <w:rPr>
          <w:sz w:val="18"/>
          <w:szCs w:val="18"/>
        </w:rPr>
      </w:pPr>
      <w:r>
        <w:rPr>
          <w:rFonts w:ascii="Courier New" w:hAnsi="Courier New" w:cs="Courier New"/>
          <w:b/>
          <w:bCs/>
          <w:sz w:val="18"/>
          <w:szCs w:val="18"/>
          <w:highlight w:val="lightGray"/>
        </w:rPr>
        <w:t>|_</w:t>
      </w:r>
      <w:r>
        <w:rPr>
          <w:rFonts w:ascii="Courier New" w:hAnsi="Courier New" w:cs="Courier New"/>
          <w:b/>
          <w:bCs/>
          <w:sz w:val="18"/>
          <w:szCs w:val="18"/>
        </w:rPr>
        <w:t>|</w:t>
      </w:r>
      <w:r>
        <w:rPr>
          <w:rFonts w:ascii="Times New Roman" w:hAnsi="Times New Roman"/>
          <w:sz w:val="18"/>
          <w:szCs w:val="18"/>
        </w:rPr>
        <w:t xml:space="preserve"> Sat O2 &lt; 90% măsurată prin pulsoximetrie    şi/sau</w:t>
      </w:r>
    </w:p>
    <w:p>
      <w:pPr>
        <w:autoSpaceDE w:val="0"/>
        <w:spacing w:after="0" w:line="240" w:lineRule="auto"/>
        <w:ind w:firstLine="708"/>
        <w:contextualSpacing/>
        <w:jc w:val="both"/>
        <w:rPr>
          <w:sz w:val="18"/>
          <w:szCs w:val="18"/>
        </w:rPr>
      </w:pPr>
      <w:r>
        <w:rPr>
          <w:rFonts w:ascii="Courier New" w:hAnsi="Courier New" w:cs="Courier New"/>
          <w:b/>
          <w:bCs/>
          <w:sz w:val="18"/>
          <w:szCs w:val="18"/>
          <w:highlight w:val="lightGray"/>
        </w:rPr>
        <w:t>|_</w:t>
      </w:r>
      <w:r>
        <w:rPr>
          <w:rFonts w:ascii="Courier New" w:hAnsi="Courier New" w:cs="Courier New"/>
          <w:b/>
          <w:bCs/>
          <w:sz w:val="18"/>
          <w:szCs w:val="18"/>
        </w:rPr>
        <w:t>|</w:t>
      </w:r>
      <w:r>
        <w:rPr>
          <w:rFonts w:ascii="Courier New" w:hAnsi="Courier New" w:cs="Courier New"/>
          <w:sz w:val="18"/>
          <w:szCs w:val="18"/>
        </w:rPr>
        <w:t xml:space="preserve"> </w:t>
      </w:r>
      <w:r>
        <w:rPr>
          <w:rFonts w:ascii="Times New Roman" w:hAnsi="Times New Roman"/>
          <w:sz w:val="18"/>
          <w:szCs w:val="18"/>
        </w:rPr>
        <w:t>PaO2 &lt; 60 mm HG măsurată prin ASTRUP arterial.</w:t>
      </w:r>
    </w:p>
    <w:p>
      <w:pPr>
        <w:autoSpaceDE w:val="0"/>
        <w:spacing w:after="0" w:line="240" w:lineRule="auto"/>
        <w:jc w:val="both"/>
        <w:rPr>
          <w:rFonts w:ascii="Times New Roman" w:hAnsi="Times New Roman"/>
          <w:sz w:val="18"/>
          <w:szCs w:val="18"/>
        </w:rPr>
      </w:pPr>
      <w:r>
        <w:rPr>
          <w:rFonts w:ascii="Times New Roman" w:hAnsi="Times New Roman"/>
          <w:sz w:val="18"/>
          <w:szCs w:val="18"/>
        </w:rPr>
        <w:t xml:space="preserve">    Durata prescripţiei este de maximum 90/91/92 de zile (cu reevaluare la sfârşitul perioadei)</w:t>
      </w:r>
    </w:p>
    <w:p>
      <w:pPr>
        <w:autoSpaceDE w:val="0"/>
        <w:spacing w:after="0" w:line="240" w:lineRule="auto"/>
        <w:jc w:val="both"/>
        <w:rPr>
          <w:rFonts w:ascii="Times New Roman" w:hAnsi="Times New Roman"/>
          <w:sz w:val="18"/>
          <w:szCs w:val="18"/>
        </w:rPr>
      </w:pPr>
      <w:r>
        <w:rPr>
          <w:rFonts w:ascii="Times New Roman" w:hAnsi="Times New Roman"/>
          <w:sz w:val="18"/>
          <w:szCs w:val="18"/>
        </w:rPr>
        <w:t xml:space="preserve">    Medici curanţi care fac recomandarea:</w:t>
      </w:r>
    </w:p>
    <w:p>
      <w:pPr>
        <w:autoSpaceDE w:val="0"/>
        <w:spacing w:after="0" w:line="240" w:lineRule="auto"/>
        <w:jc w:val="both"/>
        <w:rPr>
          <w:sz w:val="18"/>
          <w:szCs w:val="18"/>
        </w:rPr>
      </w:pPr>
      <w:r>
        <w:rPr>
          <w:rFonts w:ascii="Times New Roman" w:hAnsi="Times New Roman"/>
          <w:sz w:val="18"/>
          <w:szCs w:val="18"/>
        </w:rPr>
        <w:t xml:space="preserve">    - medici de specialitate pneumologie, pneumologie pediatrică,</w:t>
      </w:r>
      <w:r>
        <w:rPr>
          <w:rFonts w:ascii="Times New Roman" w:hAnsi="Times New Roman"/>
          <w:b/>
          <w:sz w:val="18"/>
          <w:szCs w:val="18"/>
        </w:rPr>
        <w:t xml:space="preserve"> </w:t>
      </w:r>
      <w:r>
        <w:rPr>
          <w:rFonts w:ascii="Times New Roman" w:hAnsi="Times New Roman"/>
          <w:sz w:val="18"/>
          <w:szCs w:val="18"/>
        </w:rPr>
        <w:t>boli infecţioase, medicină internă care sunt în contract cu casele de asigurări de sănătate pentru furnizarea de servicii medicale</w:t>
      </w:r>
    </w:p>
    <w:p>
      <w:pPr>
        <w:autoSpaceDE w:val="0"/>
        <w:spacing w:after="0" w:line="240" w:lineRule="auto"/>
        <w:jc w:val="both"/>
        <w:rPr>
          <w:rFonts w:hint="default" w:ascii="Times New Roman" w:hAnsi="Times New Roman" w:eastAsia="Calibri" w:cs="Times New Roman"/>
          <w:sz w:val="18"/>
          <w:szCs w:val="18"/>
        </w:rPr>
      </w:pPr>
    </w:p>
    <w:p>
      <w:pPr>
        <w:autoSpaceDE w:val="0"/>
        <w:spacing w:after="0" w:line="240" w:lineRule="auto"/>
        <w:jc w:val="both"/>
        <w:rPr>
          <w:rFonts w:hint="default" w:ascii="Times New Roman" w:hAnsi="Times New Roman" w:eastAsia="Calibri" w:cs="Times New Roman"/>
          <w:sz w:val="18"/>
          <w:szCs w:val="18"/>
          <w:lang w:val="en-US"/>
        </w:rPr>
      </w:pPr>
      <w:r>
        <w:rPr>
          <w:rFonts w:hint="default" w:ascii="Times New Roman" w:hAnsi="Times New Roman" w:eastAsia="Calibri" w:cs="Times New Roman"/>
          <w:b/>
          <w:bCs/>
          <w:sz w:val="18"/>
          <w:szCs w:val="18"/>
        </w:rPr>
        <w:t>Medic curant în contract cu CAS</w:t>
      </w:r>
      <w:r>
        <w:rPr>
          <w:rFonts w:hint="default" w:ascii="Times New Roman" w:hAnsi="Times New Roman" w:eastAsia="Calibri" w:cs="Times New Roman"/>
          <w:sz w:val="18"/>
          <w:szCs w:val="18"/>
          <w:lang w:val="en-US"/>
        </w:rPr>
        <w:t>:</w:t>
      </w:r>
      <w:r>
        <w:rPr>
          <w:rFonts w:hint="default" w:ascii="Times New Roman" w:hAnsi="Times New Roman" w:eastAsia="Calibri" w:cs="Times New Roman"/>
          <w:sz w:val="18"/>
          <w:szCs w:val="18"/>
          <w:lang w:val="ro-RO"/>
        </w:rPr>
        <w:t xml:space="preserve"> </w:t>
      </w:r>
      <w:r>
        <w:rPr>
          <w:rFonts w:hint="default" w:ascii="Times New Roman" w:hAnsi="Times New Roman" w:eastAsia="Calibri" w:cs="Times New Roman"/>
          <w:sz w:val="18"/>
          <w:szCs w:val="18"/>
          <w:lang w:val="en-US"/>
        </w:rPr>
        <w:t>dr……………………………………………………………………………….</w:t>
      </w:r>
    </w:p>
    <w:p>
      <w:pPr>
        <w:autoSpaceDE w:val="0"/>
        <w:spacing w:after="0" w:line="240" w:lineRule="auto"/>
        <w:jc w:val="both"/>
        <w:rPr>
          <w:rFonts w:hint="default" w:ascii="Times New Roman" w:hAnsi="Times New Roman" w:eastAsia="Calibri" w:cs="Times New Roman"/>
          <w:sz w:val="18"/>
          <w:szCs w:val="18"/>
        </w:rPr>
      </w:pPr>
      <w:r>
        <w:rPr>
          <w:rFonts w:hint="default" w:ascii="Times New Roman" w:hAnsi="Times New Roman" w:eastAsia="Calibri" w:cs="Times New Roman"/>
          <w:b/>
          <w:bCs/>
          <w:sz w:val="18"/>
          <w:szCs w:val="18"/>
          <w:lang w:val="en-US"/>
        </w:rPr>
        <w:t>Specialitatea</w:t>
      </w:r>
      <w:r>
        <w:rPr>
          <w:rFonts w:hint="default" w:ascii="Times New Roman" w:hAnsi="Times New Roman" w:eastAsia="Calibri" w:cs="Times New Roman"/>
          <w:sz w:val="18"/>
          <w:szCs w:val="18"/>
          <w:lang w:val="en-US"/>
        </w:rPr>
        <w:t xml:space="preserve">: ……………………………………………………………………… </w:t>
      </w:r>
      <w:r>
        <w:rPr>
          <w:rFonts w:hint="default" w:ascii="Times New Roman" w:hAnsi="Times New Roman" w:eastAsia="Calibri" w:cs="Times New Roman"/>
          <w:sz w:val="18"/>
          <w:szCs w:val="18"/>
        </w:rPr>
        <w:tab/>
      </w:r>
      <w:r>
        <w:rPr>
          <w:rFonts w:hint="default" w:ascii="Times New Roman" w:hAnsi="Times New Roman" w:eastAsia="Calibri" w:cs="Times New Roman"/>
          <w:sz w:val="18"/>
          <w:szCs w:val="18"/>
        </w:rPr>
        <w:tab/>
      </w:r>
      <w:r>
        <w:rPr>
          <w:rFonts w:hint="default" w:ascii="Times New Roman" w:hAnsi="Times New Roman" w:eastAsia="Calibri" w:cs="Times New Roman"/>
          <w:sz w:val="18"/>
          <w:szCs w:val="18"/>
        </w:rPr>
        <w:tab/>
      </w:r>
      <w:r>
        <w:rPr>
          <w:rFonts w:hint="default" w:ascii="Times New Roman" w:hAnsi="Times New Roman" w:eastAsia="Calibri" w:cs="Times New Roman"/>
          <w:sz w:val="18"/>
          <w:szCs w:val="18"/>
        </w:rPr>
        <w:t xml:space="preserve"> </w:t>
      </w:r>
      <w:r>
        <w:rPr>
          <w:rFonts w:hint="default" w:ascii="Times New Roman" w:hAnsi="Times New Roman" w:eastAsia="Calibri" w:cs="Times New Roman"/>
          <w:sz w:val="18"/>
          <w:szCs w:val="18"/>
          <w:lang w:val="en-US"/>
        </w:rPr>
        <w:t xml:space="preserve">                           </w:t>
      </w:r>
      <w:r>
        <w:rPr>
          <w:rFonts w:hint="default" w:ascii="Times New Roman" w:hAnsi="Times New Roman" w:eastAsia="Calibri" w:cs="Times New Roman"/>
          <w:sz w:val="18"/>
          <w:szCs w:val="18"/>
        </w:rPr>
        <w:t xml:space="preserve">  </w:t>
      </w:r>
    </w:p>
    <w:p>
      <w:pPr>
        <w:autoSpaceDE w:val="0"/>
        <w:spacing w:after="0" w:line="240" w:lineRule="auto"/>
        <w:jc w:val="both"/>
        <w:rPr>
          <w:rFonts w:hint="default" w:ascii="Times New Roman" w:hAnsi="Times New Roman" w:eastAsia="Calibri" w:cs="Times New Roman"/>
          <w:sz w:val="18"/>
          <w:szCs w:val="18"/>
          <w:lang w:val="en-US"/>
        </w:rPr>
      </w:pPr>
      <w:r>
        <w:rPr>
          <w:rFonts w:hint="default" w:ascii="Times New Roman" w:hAnsi="Times New Roman" w:eastAsia="Calibri" w:cs="Times New Roman"/>
          <w:b/>
          <w:bCs/>
          <w:sz w:val="18"/>
          <w:szCs w:val="18"/>
          <w:highlight w:val="lightGray"/>
        </w:rPr>
        <w:t>|_</w:t>
      </w:r>
      <w:r>
        <w:rPr>
          <w:rFonts w:hint="default" w:ascii="Times New Roman" w:hAnsi="Times New Roman" w:eastAsia="Calibri" w:cs="Times New Roman"/>
          <w:b/>
          <w:bCs/>
          <w:sz w:val="18"/>
          <w:szCs w:val="18"/>
        </w:rPr>
        <w:t>|</w:t>
      </w:r>
      <w:r>
        <w:rPr>
          <w:rFonts w:hint="default" w:ascii="Times New Roman" w:hAnsi="Times New Roman" w:eastAsia="Calibri" w:cs="Times New Roman"/>
          <w:sz w:val="18"/>
          <w:szCs w:val="18"/>
        </w:rPr>
        <w:t xml:space="preserve"> atestat în Managementul general, clinic şi terapeutic al tulburărilor respiratorii din</w:t>
      </w:r>
      <w:r>
        <w:rPr>
          <w:rFonts w:hint="default" w:ascii="Times New Roman" w:hAnsi="Times New Roman" w:eastAsia="Calibri" w:cs="Times New Roman"/>
          <w:sz w:val="18"/>
          <w:szCs w:val="18"/>
          <w:lang w:val="en-US"/>
        </w:rPr>
        <w:t xml:space="preserve"> </w:t>
      </w:r>
      <w:r>
        <w:rPr>
          <w:rFonts w:hint="default" w:ascii="Times New Roman" w:hAnsi="Times New Roman" w:eastAsia="Calibri" w:cs="Times New Roman"/>
          <w:sz w:val="18"/>
          <w:szCs w:val="18"/>
        </w:rPr>
        <w:t>timpul somnului - Somnologie, în Managementul general, clinic şi terapeutic al tulburărilor respiratorii din timpul somnului - Somnologie poligrafie,</w:t>
      </w:r>
      <w:r>
        <w:rPr>
          <w:rFonts w:hint="default" w:ascii="Times New Roman" w:hAnsi="Times New Roman" w:eastAsia="Calibri" w:cs="Times New Roman"/>
          <w:sz w:val="18"/>
          <w:szCs w:val="18"/>
          <w:lang w:val="en-US"/>
        </w:rPr>
        <w:t xml:space="preserve"> </w:t>
      </w:r>
      <w:r>
        <w:rPr>
          <w:rFonts w:hint="default" w:ascii="Times New Roman" w:hAnsi="Times New Roman" w:eastAsia="Calibri" w:cs="Times New Roman"/>
          <w:sz w:val="18"/>
          <w:szCs w:val="18"/>
        </w:rPr>
        <w:t>polisomnografie şi titrare CPAP/BPAP</w:t>
      </w:r>
      <w:r>
        <w:rPr>
          <w:rFonts w:hint="default" w:ascii="Times New Roman" w:hAnsi="Times New Roman" w:eastAsia="Calibri" w:cs="Times New Roman"/>
          <w:sz w:val="18"/>
          <w:szCs w:val="18"/>
          <w:lang w:val="en-US"/>
        </w:rPr>
        <w:t>.</w:t>
      </w:r>
    </w:p>
    <w:p>
      <w:pPr>
        <w:autoSpaceDE w:val="0"/>
        <w:spacing w:after="0" w:line="240" w:lineRule="auto"/>
        <w:jc w:val="both"/>
        <w:rPr>
          <w:rFonts w:hint="default" w:ascii="Times New Roman" w:hAnsi="Times New Roman" w:eastAsia="Calibri" w:cs="Times New Roman"/>
          <w:sz w:val="18"/>
          <w:szCs w:val="18"/>
        </w:rPr>
      </w:pPr>
    </w:p>
    <w:p>
      <w:pPr>
        <w:autoSpaceDE w:val="0"/>
        <w:spacing w:after="0" w:line="240" w:lineRule="auto"/>
        <w:jc w:val="both"/>
        <w:rPr>
          <w:rFonts w:hint="default" w:ascii="Times New Roman" w:hAnsi="Times New Roman" w:eastAsia="Calibri" w:cs="Times New Roman"/>
          <w:sz w:val="16"/>
          <w:szCs w:val="16"/>
        </w:rPr>
      </w:pPr>
      <w:r>
        <w:rPr>
          <w:rFonts w:hint="default" w:ascii="Times New Roman" w:hAnsi="Times New Roman" w:eastAsia="Calibri" w:cs="Times New Roman"/>
          <w:sz w:val="18"/>
          <w:szCs w:val="18"/>
        </w:rPr>
        <w:t>Data</w:t>
      </w:r>
      <w:r>
        <w:rPr>
          <w:rFonts w:hint="default" w:ascii="Times New Roman" w:hAnsi="Times New Roman" w:eastAsia="Calibri" w:cs="Times New Roman"/>
          <w:sz w:val="18"/>
          <w:szCs w:val="18"/>
          <w:lang w:val="en-US"/>
        </w:rPr>
        <w:t>:…………….                                                                                Semn</w:t>
      </w:r>
      <w:r>
        <w:rPr>
          <w:rFonts w:hint="default" w:ascii="Times New Roman" w:hAnsi="Times New Roman" w:eastAsia="Calibri" w:cs="Times New Roman"/>
          <w:sz w:val="18"/>
          <w:szCs w:val="18"/>
        </w:rPr>
        <w:t>ătura și parafa med</w:t>
      </w:r>
      <w:r>
        <w:rPr>
          <w:rFonts w:hint="default" w:ascii="Times New Roman" w:hAnsi="Times New Roman" w:eastAsia="Calibri" w:cs="Times New Roman"/>
          <w:sz w:val="16"/>
          <w:szCs w:val="16"/>
        </w:rPr>
        <w:t>icului prescriptor</w:t>
      </w:r>
    </w:p>
    <w:sectPr>
      <w:pgSz w:w="12240" w:h="15840"/>
      <w:pgMar w:top="362" w:right="616" w:bottom="284" w:left="1134"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autoHyphenation/>
  <w:characterSpacingControl w:val="doNotCompress"/>
  <w:footnotePr>
    <w:footnote w:id="0"/>
    <w:footnote w:id="1"/>
  </w:footnotePr>
  <w:endnotePr>
    <w:endnote w:id="0"/>
    <w:endnote w:id="1"/>
  </w:endnotePr>
  <w:compat>
    <w:compatSetting w:name="compatibilityMode" w:uri="http://schemas.microsoft.com/office/word" w:val="15"/>
  </w:compat>
  <w:rsids>
    <w:rsidRoot w:val="00172A27"/>
    <w:rsid w:val="00053F3B"/>
    <w:rsid w:val="00546CB5"/>
    <w:rsid w:val="006D5C89"/>
    <w:rsid w:val="2A906EBB"/>
    <w:rsid w:val="2B932B26"/>
    <w:rsid w:val="2FCE1DD8"/>
    <w:rsid w:val="33003B2A"/>
    <w:rsid w:val="45A71040"/>
    <w:rsid w:val="523503D5"/>
    <w:rsid w:val="552D74CB"/>
    <w:rsid w:val="5E5F6958"/>
    <w:rsid w:val="60A075CC"/>
    <w:rsid w:val="632D06EB"/>
    <w:rsid w:val="7066225F"/>
    <w:rsid w:val="71D71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autoSpaceDN w:val="0"/>
      <w:spacing w:after="200" w:line="276" w:lineRule="auto"/>
    </w:pPr>
    <w:rPr>
      <w:rFonts w:ascii="Calibri" w:hAnsi="Calibri" w:eastAsia="Calibri" w:cs="Times New Roman"/>
      <w:sz w:val="22"/>
      <w:szCs w:val="22"/>
      <w:lang w:val="ro-RO"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522</Words>
  <Characters>2976</Characters>
  <Lines>24</Lines>
  <Paragraphs>6</Paragraphs>
  <TotalTime>21</TotalTime>
  <ScaleCrop>false</ScaleCrop>
  <LinksUpToDate>false</LinksUpToDate>
  <CharactersWithSpaces>3492</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2022-02-24T06:42:00Z</dcterms:created>
  <dc:creator>Adrian NEACSU</dc:creator>
  <cp:lastModifiedBy>User1</cp:lastModifiedBy>
  <cp:lastPrinted>2023-03-09T11:53:00Z</cp:lastPrinted>
  <dcterms:modified xsi:type="dcterms:W3CDTF">2023-03-09T12:59:29Z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BCAA2945726D4FEE86DF5C4C352474C1</vt:lpwstr>
  </property>
</Properties>
</file>